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A8D" w:rsidRDefault="00B0122B" w:rsidP="00D63EED">
      <w:pPr>
        <w:jc w:val="center"/>
      </w:pPr>
      <w:r>
        <w:t>Macro-planning (fait le 11/03 – sem. 10)</w:t>
      </w:r>
    </w:p>
    <w:p w:rsidR="00B0122B" w:rsidRDefault="00B0122B"/>
    <w:p w:rsidR="00B0122B" w:rsidRDefault="00B0122B" w:rsidP="00B0122B">
      <w:pPr>
        <w:pStyle w:val="ListParagraph"/>
        <w:numPr>
          <w:ilvl w:val="0"/>
          <w:numId w:val="1"/>
        </w:numPr>
      </w:pPr>
      <w:r>
        <w:t>E-</w:t>
      </w:r>
      <w:proofErr w:type="spellStart"/>
      <w:r>
        <w:t>thérémin</w:t>
      </w:r>
      <w:proofErr w:type="spellEnd"/>
    </w:p>
    <w:p w:rsidR="00B0122B" w:rsidRDefault="00B0122B" w:rsidP="00B0122B">
      <w:pPr>
        <w:pStyle w:val="ListParagraph"/>
      </w:pPr>
    </w:p>
    <w:p w:rsidR="00B0122B" w:rsidRDefault="00B0122B" w:rsidP="00B0122B">
      <w:pPr>
        <w:pStyle w:val="ListParagraph"/>
        <w:numPr>
          <w:ilvl w:val="1"/>
          <w:numId w:val="1"/>
        </w:numPr>
      </w:pPr>
      <w:r>
        <w:t>Caractériser les plages de fréquenc</w:t>
      </w:r>
      <w:bookmarkStart w:id="0" w:name="_GoBack"/>
      <w:bookmarkEnd w:id="0"/>
      <w:r>
        <w:t xml:space="preserve">e en tension du </w:t>
      </w:r>
      <w:proofErr w:type="spellStart"/>
      <w:r>
        <w:t>thérémin</w:t>
      </w:r>
      <w:proofErr w:type="spellEnd"/>
      <w:r>
        <w:t xml:space="preserve">  (S11)</w:t>
      </w:r>
    </w:p>
    <w:p w:rsidR="00B0122B" w:rsidRDefault="00B0122B" w:rsidP="00B0122B">
      <w:pPr>
        <w:pStyle w:val="ListParagraph"/>
        <w:numPr>
          <w:ilvl w:val="1"/>
          <w:numId w:val="1"/>
        </w:numPr>
      </w:pPr>
      <w:r>
        <w:t>Intégrer la partie a.  dans le projet  -&gt; (S11 – mercredi)</w:t>
      </w:r>
    </w:p>
    <w:p w:rsidR="00B0122B" w:rsidRDefault="00B0122B" w:rsidP="00B0122B">
      <w:pPr>
        <w:pStyle w:val="ListParagraph"/>
        <w:ind w:left="1440"/>
      </w:pPr>
    </w:p>
    <w:p w:rsidR="00B0122B" w:rsidRDefault="00B0122B" w:rsidP="00B0122B">
      <w:pPr>
        <w:pStyle w:val="ListParagraph"/>
        <w:numPr>
          <w:ilvl w:val="0"/>
          <w:numId w:val="1"/>
        </w:numPr>
      </w:pPr>
      <w:r>
        <w:t>Matrice de LED 3D</w:t>
      </w:r>
    </w:p>
    <w:p w:rsidR="00B0122B" w:rsidRDefault="00B0122B" w:rsidP="00B0122B">
      <w:pPr>
        <w:pStyle w:val="ListParagraph"/>
        <w:ind w:left="1440"/>
      </w:pPr>
    </w:p>
    <w:p w:rsidR="00B0122B" w:rsidRDefault="00B0122B" w:rsidP="00B0122B">
      <w:pPr>
        <w:pStyle w:val="ListParagraph"/>
        <w:numPr>
          <w:ilvl w:val="1"/>
          <w:numId w:val="1"/>
        </w:numPr>
      </w:pPr>
      <w:r>
        <w:t>Nouvelle animation  OU Révision des 3 programmes existants  (S12)</w:t>
      </w:r>
    </w:p>
    <w:p w:rsidR="00B0122B" w:rsidRDefault="00B0122B" w:rsidP="00B0122B">
      <w:pPr>
        <w:pStyle w:val="ListParagraph"/>
        <w:ind w:left="1440"/>
      </w:pPr>
    </w:p>
    <w:p w:rsidR="00B0122B" w:rsidRDefault="00B0122B" w:rsidP="00B0122B">
      <w:pPr>
        <w:pStyle w:val="ListParagraph"/>
        <w:numPr>
          <w:ilvl w:val="0"/>
          <w:numId w:val="1"/>
        </w:numPr>
      </w:pPr>
      <w:r>
        <w:t>Dé électronique communiquant</w:t>
      </w:r>
    </w:p>
    <w:p w:rsidR="00D63EED" w:rsidRDefault="00D63EED" w:rsidP="00D63EED">
      <w:pPr>
        <w:pStyle w:val="ListParagraph"/>
      </w:pPr>
    </w:p>
    <w:p w:rsidR="00B0122B" w:rsidRDefault="00B0122B" w:rsidP="00B0122B">
      <w:pPr>
        <w:pStyle w:val="ListParagraph"/>
        <w:numPr>
          <w:ilvl w:val="1"/>
          <w:numId w:val="1"/>
        </w:numPr>
      </w:pPr>
      <w:r>
        <w:t>Problème des fichiers à ouvrir (S11 – mercredi)</w:t>
      </w:r>
    </w:p>
    <w:p w:rsidR="00B0122B" w:rsidRDefault="00B0122B" w:rsidP="00B0122B">
      <w:pPr>
        <w:pStyle w:val="ListParagraph"/>
        <w:numPr>
          <w:ilvl w:val="2"/>
          <w:numId w:val="1"/>
        </w:numPr>
      </w:pPr>
      <w:r>
        <w:t>-&gt; Si fichier OK, projet validé</w:t>
      </w:r>
    </w:p>
    <w:p w:rsidR="00B0122B" w:rsidRDefault="00B0122B" w:rsidP="00B0122B">
      <w:pPr>
        <w:pStyle w:val="ListParagraph"/>
        <w:ind w:left="2160"/>
      </w:pPr>
    </w:p>
    <w:p w:rsidR="00B0122B" w:rsidRDefault="00B0122B" w:rsidP="00B0122B">
      <w:pPr>
        <w:pStyle w:val="ListParagraph"/>
        <w:numPr>
          <w:ilvl w:val="0"/>
          <w:numId w:val="1"/>
        </w:numPr>
      </w:pPr>
      <w:r>
        <w:t>Animation</w:t>
      </w:r>
    </w:p>
    <w:p w:rsidR="00D63EED" w:rsidRDefault="00D63EED" w:rsidP="00D63EED">
      <w:pPr>
        <w:pStyle w:val="ListParagraph"/>
      </w:pPr>
    </w:p>
    <w:p w:rsidR="00D63EED" w:rsidRDefault="00D63EED" w:rsidP="00D63EED">
      <w:pPr>
        <w:pStyle w:val="ListParagraph"/>
        <w:numPr>
          <w:ilvl w:val="1"/>
          <w:numId w:val="1"/>
        </w:numPr>
      </w:pPr>
      <w:r>
        <w:t>Faire le cahier de charges (S13)</w:t>
      </w:r>
    </w:p>
    <w:p w:rsidR="00D63EED" w:rsidRDefault="00D63EED" w:rsidP="00D63EED">
      <w:pPr>
        <w:pStyle w:val="ListParagraph"/>
        <w:ind w:left="1440"/>
      </w:pPr>
    </w:p>
    <w:p w:rsidR="00B0122B" w:rsidRDefault="00B0122B" w:rsidP="00B0122B">
      <w:pPr>
        <w:pStyle w:val="ListParagraph"/>
        <w:numPr>
          <w:ilvl w:val="0"/>
          <w:numId w:val="1"/>
        </w:numPr>
      </w:pPr>
      <w:r>
        <w:t>Conférences</w:t>
      </w:r>
    </w:p>
    <w:p w:rsidR="00D63EED" w:rsidRDefault="00D63EED" w:rsidP="00D63EED">
      <w:pPr>
        <w:pStyle w:val="ListParagraph"/>
      </w:pPr>
    </w:p>
    <w:p w:rsidR="00D63EED" w:rsidRDefault="00D63EED" w:rsidP="00D63EED">
      <w:pPr>
        <w:pStyle w:val="ListParagraph"/>
        <w:numPr>
          <w:ilvl w:val="1"/>
          <w:numId w:val="1"/>
        </w:numPr>
      </w:pPr>
      <w:r>
        <w:t>Théoriser l’organisation de conférence (Non défini dans le planning)</w:t>
      </w:r>
    </w:p>
    <w:sectPr w:rsidR="00D63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93475E"/>
    <w:multiLevelType w:val="hybridMultilevel"/>
    <w:tmpl w:val="5246A97A"/>
    <w:lvl w:ilvl="0" w:tplc="10F4B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2B"/>
    <w:rsid w:val="00720A8D"/>
    <w:rsid w:val="008D44B2"/>
    <w:rsid w:val="00B0122B"/>
    <w:rsid w:val="00D6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9A209-3536-49B9-A1A8-A55151FC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mikhael</dc:creator>
  <cp:keywords/>
  <dc:description/>
  <cp:lastModifiedBy>michel mikhael</cp:lastModifiedBy>
  <cp:revision>1</cp:revision>
  <dcterms:created xsi:type="dcterms:W3CDTF">2016-03-12T15:20:00Z</dcterms:created>
  <dcterms:modified xsi:type="dcterms:W3CDTF">2016-03-12T16:28:00Z</dcterms:modified>
</cp:coreProperties>
</file>